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222" w:rsidRPr="00886628" w:rsidRDefault="00E85222" w:rsidP="00E85222">
      <w:pPr>
        <w:pStyle w:val="Ttulo2"/>
        <w:shd w:val="clear" w:color="auto" w:fill="FFFFFF"/>
        <w:spacing w:before="525" w:beforeAutospacing="0" w:after="375" w:afterAutospacing="0"/>
        <w:jc w:val="center"/>
        <w:rPr>
          <w:rFonts w:asciiTheme="minorHAnsi" w:hAnsiTheme="minorHAnsi" w:cs="Calibri"/>
          <w:sz w:val="24"/>
          <w:szCs w:val="24"/>
        </w:rPr>
      </w:pPr>
      <w:r w:rsidRPr="00886628">
        <w:rPr>
          <w:rFonts w:asciiTheme="minorHAnsi" w:hAnsiTheme="minorHAnsi" w:cs="Calibri"/>
          <w:sz w:val="24"/>
          <w:szCs w:val="24"/>
        </w:rPr>
        <w:t>INSPIRAMAIS 2020_I</w:t>
      </w:r>
    </w:p>
    <w:p w:rsidR="00E85222" w:rsidRPr="00886628" w:rsidRDefault="003A68B9" w:rsidP="005C6D4E">
      <w:pPr>
        <w:pStyle w:val="Ttulo2"/>
        <w:shd w:val="clear" w:color="auto" w:fill="FFFFFF"/>
        <w:spacing w:before="525" w:beforeAutospacing="0" w:after="375" w:afterAutospacing="0"/>
        <w:rPr>
          <w:rFonts w:asciiTheme="minorHAnsi" w:hAnsiTheme="minorHAnsi"/>
          <w:b w:val="0"/>
          <w:sz w:val="24"/>
          <w:szCs w:val="24"/>
        </w:rPr>
      </w:pPr>
      <w:r w:rsidRPr="00886628">
        <w:rPr>
          <w:rFonts w:asciiTheme="minorHAnsi" w:hAnsiTheme="minorHAnsi" w:cs="Calibri"/>
          <w:sz w:val="24"/>
          <w:szCs w:val="24"/>
        </w:rPr>
        <w:t>PREVIEW DEL CUERO:</w:t>
      </w:r>
      <w:r w:rsidR="00E2713D" w:rsidRPr="00886628">
        <w:rPr>
          <w:rFonts w:asciiTheme="minorHAnsi" w:hAnsiTheme="minorHAnsi" w:cs="Calibri"/>
          <w:sz w:val="24"/>
          <w:szCs w:val="24"/>
        </w:rPr>
        <w:t xml:space="preserve"> </w:t>
      </w:r>
      <w:r w:rsidRPr="00886628">
        <w:rPr>
          <w:rFonts w:asciiTheme="minorHAnsi" w:hAnsiTheme="minorHAnsi" w:cs="Calibri"/>
          <w:sz w:val="24"/>
          <w:szCs w:val="24"/>
        </w:rPr>
        <w:t>CURTIEMBRES Y LA PARTICIPACIÓN DEL CUERO EN INSPIRAMAIS</w:t>
      </w:r>
      <w:r w:rsidR="00E85222" w:rsidRPr="00886628">
        <w:rPr>
          <w:rFonts w:asciiTheme="minorHAnsi" w:hAnsiTheme="minorHAnsi" w:cs="Calibri"/>
          <w:sz w:val="24"/>
          <w:szCs w:val="24"/>
        </w:rPr>
        <w:br/>
      </w:r>
      <w:r w:rsidR="00E85222" w:rsidRPr="00886628">
        <w:rPr>
          <w:rFonts w:cs="Calibri"/>
          <w:sz w:val="24"/>
          <w:szCs w:val="24"/>
        </w:rPr>
        <w:br/>
      </w:r>
      <w:r w:rsidRPr="00886628">
        <w:rPr>
          <w:rFonts w:asciiTheme="minorHAnsi" w:hAnsiTheme="minorHAnsi"/>
          <w:b w:val="0"/>
          <w:sz w:val="24"/>
          <w:szCs w:val="24"/>
        </w:rPr>
        <w:t>Un espacio vibrante</w:t>
      </w:r>
      <w:r w:rsidR="00317651" w:rsidRPr="00886628">
        <w:rPr>
          <w:rFonts w:asciiTheme="minorHAnsi" w:hAnsiTheme="minorHAnsi"/>
          <w:b w:val="0"/>
          <w:sz w:val="24"/>
          <w:szCs w:val="24"/>
        </w:rPr>
        <w:t>,</w:t>
      </w:r>
      <w:r w:rsidRPr="00886628">
        <w:rPr>
          <w:rFonts w:asciiTheme="minorHAnsi" w:hAnsiTheme="minorHAnsi"/>
          <w:b w:val="0"/>
          <w:sz w:val="24"/>
          <w:szCs w:val="24"/>
        </w:rPr>
        <w:t xml:space="preserve"> presentando tendencias, relación comercial y</w:t>
      </w:r>
      <w:r w:rsidR="00317651" w:rsidRPr="00886628">
        <w:rPr>
          <w:rFonts w:asciiTheme="minorHAnsi" w:hAnsiTheme="minorHAnsi"/>
          <w:b w:val="0"/>
          <w:sz w:val="24"/>
          <w:szCs w:val="24"/>
        </w:rPr>
        <w:t xml:space="preserve"> el</w:t>
      </w:r>
      <w:r w:rsidRPr="00886628">
        <w:rPr>
          <w:rFonts w:asciiTheme="minorHAnsi" w:hAnsiTheme="minorHAnsi"/>
          <w:b w:val="0"/>
          <w:sz w:val="24"/>
          <w:szCs w:val="24"/>
        </w:rPr>
        <w:t xml:space="preserve"> refuerzo de los valores del cuero como un material de alta calidad y de moda: estas características pueden describir lo contento que ha estado Inspiramais con la participación de la industria del curtido. </w:t>
      </w:r>
      <w:r w:rsidR="00317651" w:rsidRPr="00886628">
        <w:rPr>
          <w:rFonts w:asciiTheme="minorHAnsi" w:hAnsiTheme="minorHAnsi"/>
          <w:b w:val="0"/>
          <w:sz w:val="24"/>
          <w:szCs w:val="24"/>
        </w:rPr>
        <w:t xml:space="preserve">El evento, que tuvo lugar en São Paulo, se cerró el miércoles (5 de junio) </w:t>
      </w:r>
      <w:r w:rsidR="00317651" w:rsidRPr="00886628">
        <w:rPr>
          <w:rFonts w:asciiTheme="minorHAnsi" w:hAnsiTheme="minorHAnsi"/>
          <w:b w:val="0"/>
          <w:sz w:val="24"/>
          <w:szCs w:val="24"/>
        </w:rPr>
        <w:t>y</w:t>
      </w:r>
      <w:r w:rsidR="00317651" w:rsidRPr="00886628">
        <w:rPr>
          <w:rFonts w:asciiTheme="minorHAnsi" w:hAnsiTheme="minorHAnsi"/>
          <w:b w:val="0"/>
          <w:sz w:val="24"/>
          <w:szCs w:val="24"/>
        </w:rPr>
        <w:t xml:space="preserve"> </w:t>
      </w:r>
      <w:r w:rsidR="00317651" w:rsidRPr="00886628">
        <w:rPr>
          <w:rFonts w:asciiTheme="minorHAnsi" w:hAnsiTheme="minorHAnsi"/>
          <w:b w:val="0"/>
          <w:sz w:val="24"/>
          <w:szCs w:val="24"/>
        </w:rPr>
        <w:t>causó</w:t>
      </w:r>
      <w:r w:rsidR="00317651" w:rsidRPr="00886628">
        <w:rPr>
          <w:rFonts w:asciiTheme="minorHAnsi" w:hAnsiTheme="minorHAnsi"/>
          <w:b w:val="0"/>
          <w:sz w:val="24"/>
          <w:szCs w:val="24"/>
        </w:rPr>
        <w:t xml:space="preserve"> impresiones positivas en </w:t>
      </w:r>
      <w:r w:rsidR="00317651" w:rsidRPr="00886628">
        <w:rPr>
          <w:rFonts w:asciiTheme="minorHAnsi" w:hAnsiTheme="minorHAnsi"/>
          <w:b w:val="0"/>
          <w:sz w:val="24"/>
          <w:szCs w:val="24"/>
        </w:rPr>
        <w:t xml:space="preserve">los </w:t>
      </w:r>
      <w:r w:rsidR="00317651" w:rsidRPr="00886628">
        <w:rPr>
          <w:rFonts w:asciiTheme="minorHAnsi" w:hAnsiTheme="minorHAnsi"/>
          <w:b w:val="0"/>
          <w:sz w:val="24"/>
          <w:szCs w:val="24"/>
        </w:rPr>
        <w:t xml:space="preserve">expositores de cuero (17 en total), compradores, profesionales de la prensa y </w:t>
      </w:r>
      <w:r w:rsidR="00317651" w:rsidRPr="00886628">
        <w:rPr>
          <w:rFonts w:asciiTheme="minorHAnsi" w:hAnsiTheme="minorHAnsi"/>
          <w:b w:val="0"/>
          <w:sz w:val="24"/>
          <w:szCs w:val="24"/>
        </w:rPr>
        <w:t>todo el público</w:t>
      </w:r>
      <w:r w:rsidR="00317651" w:rsidRPr="00886628">
        <w:rPr>
          <w:rFonts w:asciiTheme="minorHAnsi" w:hAnsiTheme="minorHAnsi"/>
          <w:b w:val="0"/>
          <w:sz w:val="24"/>
          <w:szCs w:val="24"/>
        </w:rPr>
        <w:t xml:space="preserve"> involucrad</w:t>
      </w:r>
      <w:r w:rsidR="00317651" w:rsidRPr="00886628">
        <w:rPr>
          <w:rFonts w:asciiTheme="minorHAnsi" w:hAnsiTheme="minorHAnsi"/>
          <w:b w:val="0"/>
          <w:sz w:val="24"/>
          <w:szCs w:val="24"/>
        </w:rPr>
        <w:t>o</w:t>
      </w:r>
      <w:r w:rsidR="00317651" w:rsidRPr="00886628">
        <w:rPr>
          <w:rFonts w:asciiTheme="minorHAnsi" w:hAnsiTheme="minorHAnsi"/>
          <w:b w:val="0"/>
          <w:sz w:val="24"/>
          <w:szCs w:val="24"/>
        </w:rPr>
        <w:t xml:space="preserve"> en el desarrollo de</w:t>
      </w:r>
      <w:r w:rsidR="00317651" w:rsidRPr="00886628">
        <w:rPr>
          <w:rFonts w:asciiTheme="minorHAnsi" w:hAnsiTheme="minorHAnsi"/>
          <w:b w:val="0"/>
          <w:sz w:val="24"/>
          <w:szCs w:val="24"/>
        </w:rPr>
        <w:t xml:space="preserve"> colecciones de</w:t>
      </w:r>
      <w:r w:rsidR="00317651" w:rsidRPr="00886628">
        <w:rPr>
          <w:rFonts w:asciiTheme="minorHAnsi" w:hAnsiTheme="minorHAnsi"/>
          <w:b w:val="0"/>
          <w:sz w:val="24"/>
          <w:szCs w:val="24"/>
        </w:rPr>
        <w:t xml:space="preserve"> calzado, </w:t>
      </w:r>
      <w:r w:rsidR="00317651" w:rsidRPr="00886628">
        <w:rPr>
          <w:rFonts w:asciiTheme="minorHAnsi" w:hAnsiTheme="minorHAnsi"/>
          <w:b w:val="0"/>
          <w:sz w:val="24"/>
          <w:szCs w:val="24"/>
        </w:rPr>
        <w:t>carteras</w:t>
      </w:r>
      <w:r w:rsidR="00317651" w:rsidRPr="00886628">
        <w:rPr>
          <w:rFonts w:asciiTheme="minorHAnsi" w:hAnsiTheme="minorHAnsi"/>
          <w:b w:val="0"/>
          <w:sz w:val="24"/>
          <w:szCs w:val="24"/>
        </w:rPr>
        <w:t xml:space="preserve">, </w:t>
      </w:r>
      <w:r w:rsidR="00317651" w:rsidRPr="00886628">
        <w:rPr>
          <w:rFonts w:asciiTheme="minorHAnsi" w:hAnsiTheme="minorHAnsi"/>
          <w:b w:val="0"/>
          <w:sz w:val="24"/>
          <w:szCs w:val="24"/>
        </w:rPr>
        <w:t>prendas de vestir</w:t>
      </w:r>
      <w:r w:rsidR="00317651" w:rsidRPr="00886628">
        <w:rPr>
          <w:rFonts w:asciiTheme="minorHAnsi" w:hAnsiTheme="minorHAnsi"/>
          <w:b w:val="0"/>
          <w:sz w:val="24"/>
          <w:szCs w:val="24"/>
        </w:rPr>
        <w:t xml:space="preserve"> y muebles</w:t>
      </w:r>
      <w:r w:rsidR="00317651" w:rsidRPr="00886628">
        <w:rPr>
          <w:rFonts w:asciiTheme="minorHAnsi" w:hAnsiTheme="minorHAnsi"/>
          <w:b w:val="0"/>
          <w:sz w:val="24"/>
          <w:szCs w:val="24"/>
        </w:rPr>
        <w:t xml:space="preserve"> que visitaron el Salón en</w:t>
      </w:r>
      <w:r w:rsidR="005C6D4E" w:rsidRPr="00886628">
        <w:rPr>
          <w:rFonts w:asciiTheme="minorHAnsi" w:hAnsiTheme="minorHAnsi"/>
          <w:b w:val="0"/>
          <w:sz w:val="24"/>
          <w:szCs w:val="24"/>
        </w:rPr>
        <w:t xml:space="preserve"> el</w:t>
      </w:r>
      <w:r w:rsidR="00317651" w:rsidRPr="00886628">
        <w:rPr>
          <w:rFonts w:asciiTheme="minorHAnsi" w:hAnsiTheme="minorHAnsi"/>
          <w:b w:val="0"/>
          <w:sz w:val="24"/>
          <w:szCs w:val="24"/>
        </w:rPr>
        <w:t xml:space="preserve"> Centro de Eventos Pro Magno</w:t>
      </w:r>
      <w:r w:rsidR="00317651" w:rsidRPr="00886628">
        <w:rPr>
          <w:rFonts w:asciiTheme="minorHAnsi" w:hAnsiTheme="minorHAnsi"/>
          <w:b w:val="0"/>
          <w:sz w:val="24"/>
          <w:szCs w:val="24"/>
        </w:rPr>
        <w:t>.</w:t>
      </w:r>
      <w:r w:rsidR="00E85222" w:rsidRPr="00886628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702687" w:rsidRPr="00886628" w:rsidRDefault="005C6D4E" w:rsidP="005C6D4E">
      <w:pPr>
        <w:spacing w:line="240" w:lineRule="auto"/>
        <w:rPr>
          <w:sz w:val="24"/>
          <w:szCs w:val="24"/>
        </w:rPr>
      </w:pPr>
      <w:r w:rsidRPr="00886628">
        <w:rPr>
          <w:sz w:val="24"/>
          <w:szCs w:val="24"/>
        </w:rPr>
        <w:t>El Preview del Cuero lo realizan el Centro de las Industrias de Curtiembres de Brasil (CICB), Asociación Brasileña de las Empresas de Componentes para Cuero, Calzado y Manufacturas (Assintecal), Asociación Brasileña de la Industria Textil y de Confección (ABIT), Programa de Internacionalización de la Industria Textil y de la Moda Brasileña (TexBrasil), By Components, Machinery and Chemicals y el proyecto Brazilian Leather, un</w:t>
      </w:r>
      <w:r w:rsidR="00886628">
        <w:rPr>
          <w:sz w:val="24"/>
          <w:szCs w:val="24"/>
        </w:rPr>
        <w:t>a</w:t>
      </w:r>
      <w:r w:rsidRPr="00886628">
        <w:rPr>
          <w:sz w:val="24"/>
          <w:szCs w:val="24"/>
        </w:rPr>
        <w:t xml:space="preserve"> alianza entre el CICB y la Agencia Brasileña de Promoción de Exportaciones e Inversiones (Apex-Brasil) para el incentivo a las exportaciones de cueros. </w:t>
      </w:r>
    </w:p>
    <w:p w:rsidR="00180160" w:rsidRPr="00886628" w:rsidRDefault="005C6D4E" w:rsidP="005C6D4E">
      <w:pPr>
        <w:spacing w:line="240" w:lineRule="auto"/>
        <w:rPr>
          <w:rFonts w:cs="Calibri"/>
          <w:sz w:val="24"/>
          <w:szCs w:val="24"/>
        </w:rPr>
      </w:pPr>
      <w:r w:rsidRPr="00886628">
        <w:rPr>
          <w:sz w:val="24"/>
          <w:szCs w:val="24"/>
        </w:rPr>
        <w:t xml:space="preserve">“El Preview del Cuero ya se estableció y ganó credibilidad en Inspiramais como un referente en el desarrollo de nuevos colores, acabados y texturas para el mercado de la moda. En el proyecto, 17 curtiembres produjeron 50 artículos, creando un mix de posibilidades para diseñadores, estilistas y empresas”, explicó el diseñador y consultor Marnei Carminatti, quien coordina el Preview del Cuero. </w:t>
      </w:r>
      <w:r w:rsidR="00E85222" w:rsidRPr="00886628">
        <w:rPr>
          <w:rFonts w:cs="Calibri"/>
          <w:sz w:val="24"/>
          <w:szCs w:val="24"/>
        </w:rPr>
        <w:br/>
      </w:r>
      <w:r w:rsidR="00E85222" w:rsidRPr="00886628">
        <w:rPr>
          <w:rFonts w:cs="Calibri"/>
          <w:sz w:val="24"/>
          <w:szCs w:val="24"/>
        </w:rPr>
        <w:br/>
      </w:r>
      <w:r w:rsidRPr="00886628">
        <w:rPr>
          <w:rFonts w:cs="Calibri"/>
          <w:sz w:val="24"/>
          <w:szCs w:val="24"/>
        </w:rPr>
        <w:t xml:space="preserve">Los movimientos de comportamiento y de la sociedad fueron el foco de la investigación del Preview del Cuero, que, en cada semestre, desarrolla artículos acordes a la anticipación de tendencias. En esta edición, la palabra </w:t>
      </w:r>
      <w:r w:rsidRPr="00886628">
        <w:rPr>
          <w:rFonts w:cs="Calibri"/>
          <w:i/>
          <w:iCs/>
          <w:sz w:val="24"/>
          <w:szCs w:val="24"/>
        </w:rPr>
        <w:t>sincronía</w:t>
      </w:r>
      <w:r w:rsidRPr="00886628">
        <w:rPr>
          <w:rFonts w:cs="Calibri"/>
          <w:sz w:val="24"/>
          <w:szCs w:val="24"/>
        </w:rPr>
        <w:t xml:space="preserve"> sirvió de base para la creación de los artículos, siguiendo una reflexión  sobre la cadena de conectividad, contenido y tecnología en la cual vivimos. </w:t>
      </w:r>
      <w:r w:rsidR="00E85222" w:rsidRPr="00886628">
        <w:rPr>
          <w:rFonts w:cs="Calibri"/>
          <w:sz w:val="24"/>
          <w:szCs w:val="24"/>
        </w:rPr>
        <w:br/>
      </w:r>
      <w:r w:rsidR="00E85222" w:rsidRPr="00886628">
        <w:rPr>
          <w:rFonts w:cs="Calibri"/>
          <w:sz w:val="24"/>
          <w:szCs w:val="24"/>
        </w:rPr>
        <w:br/>
      </w:r>
      <w:r w:rsidRPr="00886628">
        <w:rPr>
          <w:sz w:val="24"/>
          <w:szCs w:val="24"/>
        </w:rPr>
        <w:t xml:space="preserve">Así, en el Preview del Cuero, el color rosa se convirtió en el gran protagonista de la temporada.  “Hablando de moda y señalando el </w:t>
      </w:r>
      <w:r w:rsidRPr="00886628">
        <w:rPr>
          <w:i/>
          <w:iCs/>
          <w:sz w:val="24"/>
          <w:szCs w:val="24"/>
        </w:rPr>
        <w:t>eclecticismo</w:t>
      </w:r>
      <w:r w:rsidRPr="00886628">
        <w:rPr>
          <w:sz w:val="24"/>
          <w:szCs w:val="24"/>
        </w:rPr>
        <w:t>, acentúa principalmente la opulencia y los elementos decorativos.</w:t>
      </w:r>
      <w:r w:rsidR="00180160" w:rsidRPr="00886628">
        <w:rPr>
          <w:sz w:val="24"/>
          <w:szCs w:val="24"/>
        </w:rPr>
        <w:t xml:space="preserve"> </w:t>
      </w:r>
      <w:r w:rsidRPr="00886628">
        <w:rPr>
          <w:sz w:val="24"/>
          <w:szCs w:val="24"/>
        </w:rPr>
        <w:t xml:space="preserve">Y en el subtema </w:t>
      </w:r>
      <w:r w:rsidRPr="00886628">
        <w:rPr>
          <w:i/>
          <w:iCs/>
          <w:sz w:val="24"/>
          <w:szCs w:val="24"/>
        </w:rPr>
        <w:t>Sinapsis</w:t>
      </w:r>
      <w:r w:rsidRPr="00886628">
        <w:rPr>
          <w:sz w:val="24"/>
          <w:szCs w:val="24"/>
        </w:rPr>
        <w:t>, el cuero se caracteriza por una pintura o acabado metálico, recortes y elementos modulares”, afirmó Carminatti.</w:t>
      </w:r>
    </w:p>
    <w:p w:rsidR="00E85222" w:rsidRPr="00886628" w:rsidRDefault="00A078B0" w:rsidP="000862BC">
      <w:pPr>
        <w:spacing w:line="240" w:lineRule="auto"/>
        <w:rPr>
          <w:sz w:val="24"/>
          <w:szCs w:val="24"/>
        </w:rPr>
      </w:pPr>
      <w:r w:rsidRPr="00886628">
        <w:rPr>
          <w:sz w:val="24"/>
          <w:szCs w:val="24"/>
        </w:rPr>
        <w:t>La concepción</w:t>
      </w:r>
      <w:r w:rsidRPr="00886628">
        <w:rPr>
          <w:sz w:val="24"/>
          <w:szCs w:val="24"/>
        </w:rPr>
        <w:t xml:space="preserve"> arquitectónic</w:t>
      </w:r>
      <w:r w:rsidRPr="00886628">
        <w:rPr>
          <w:sz w:val="24"/>
          <w:szCs w:val="24"/>
        </w:rPr>
        <w:t>a</w:t>
      </w:r>
      <w:r w:rsidRPr="00886628">
        <w:rPr>
          <w:sz w:val="24"/>
          <w:szCs w:val="24"/>
        </w:rPr>
        <w:t xml:space="preserve"> del espacio de</w:t>
      </w:r>
      <w:r w:rsidRPr="00886628">
        <w:rPr>
          <w:sz w:val="24"/>
          <w:szCs w:val="24"/>
        </w:rPr>
        <w:t>l</w:t>
      </w:r>
      <w:r w:rsidRPr="00886628">
        <w:rPr>
          <w:sz w:val="24"/>
          <w:szCs w:val="24"/>
        </w:rPr>
        <w:t xml:space="preserve"> cuero en Inspiramais fue pensad</w:t>
      </w:r>
      <w:r w:rsidRPr="00886628">
        <w:rPr>
          <w:sz w:val="24"/>
          <w:szCs w:val="24"/>
        </w:rPr>
        <w:t>a</w:t>
      </w:r>
      <w:r w:rsidRPr="00886628">
        <w:rPr>
          <w:sz w:val="24"/>
          <w:szCs w:val="24"/>
        </w:rPr>
        <w:t xml:space="preserve"> para facilitar los movimientos comerciales y el reconocimiento de los atributos de los materiales:</w:t>
      </w:r>
      <w:r w:rsidR="00E85222" w:rsidRPr="00886628">
        <w:rPr>
          <w:sz w:val="24"/>
          <w:szCs w:val="24"/>
        </w:rPr>
        <w:t xml:space="preserve"> </w:t>
      </w:r>
      <w:r w:rsidRPr="00886628">
        <w:rPr>
          <w:sz w:val="24"/>
          <w:szCs w:val="24"/>
        </w:rPr>
        <w:t xml:space="preserve">cerca de </w:t>
      </w:r>
      <w:r w:rsidRPr="00886628">
        <w:rPr>
          <w:sz w:val="24"/>
          <w:szCs w:val="24"/>
        </w:rPr>
        <w:t>los stands de las curtiembres</w:t>
      </w:r>
      <w:r w:rsidRPr="00886628">
        <w:rPr>
          <w:sz w:val="24"/>
          <w:szCs w:val="24"/>
        </w:rPr>
        <w:t xml:space="preserve"> expositoras, </w:t>
      </w:r>
      <w:r w:rsidRPr="00886628">
        <w:rPr>
          <w:sz w:val="24"/>
          <w:szCs w:val="24"/>
        </w:rPr>
        <w:t>se instalaron el Preview del Cuero</w:t>
      </w:r>
      <w:r w:rsidRPr="00886628">
        <w:rPr>
          <w:sz w:val="24"/>
          <w:szCs w:val="24"/>
        </w:rPr>
        <w:t xml:space="preserve"> (con </w:t>
      </w:r>
      <w:r w:rsidRPr="00886628">
        <w:rPr>
          <w:sz w:val="24"/>
          <w:szCs w:val="24"/>
        </w:rPr>
        <w:t>la anticipación de tendencias</w:t>
      </w:r>
      <w:r w:rsidRPr="00886628">
        <w:rPr>
          <w:sz w:val="24"/>
          <w:szCs w:val="24"/>
        </w:rPr>
        <w:t xml:space="preserve"> y desarrollos técnicos especiales) y un</w:t>
      </w:r>
      <w:r w:rsidRPr="00886628">
        <w:rPr>
          <w:sz w:val="24"/>
          <w:szCs w:val="24"/>
        </w:rPr>
        <w:t>a especie de</w:t>
      </w:r>
      <w:r w:rsidRPr="00886628">
        <w:rPr>
          <w:sz w:val="24"/>
          <w:szCs w:val="24"/>
        </w:rPr>
        <w:t xml:space="preserve"> salón con muebles de cuero</w:t>
      </w:r>
      <w:r w:rsidR="00E3592A">
        <w:rPr>
          <w:sz w:val="24"/>
          <w:szCs w:val="24"/>
        </w:rPr>
        <w:t>,</w:t>
      </w:r>
      <w:r w:rsidRPr="00886628">
        <w:rPr>
          <w:sz w:val="24"/>
          <w:szCs w:val="24"/>
        </w:rPr>
        <w:t xml:space="preserve"> en </w:t>
      </w:r>
      <w:r w:rsidRPr="00886628">
        <w:rPr>
          <w:sz w:val="24"/>
          <w:szCs w:val="24"/>
        </w:rPr>
        <w:t>alianza</w:t>
      </w:r>
      <w:r w:rsidRPr="00886628">
        <w:rPr>
          <w:sz w:val="24"/>
          <w:szCs w:val="24"/>
        </w:rPr>
        <w:t xml:space="preserve"> con Abimóvel (con piezas de Gobba </w:t>
      </w:r>
      <w:r w:rsidRPr="00886628">
        <w:rPr>
          <w:sz w:val="24"/>
          <w:szCs w:val="24"/>
        </w:rPr>
        <w:lastRenderedPageBreak/>
        <w:t>Leather y Salvatore).</w:t>
      </w:r>
      <w:r w:rsidR="00E85222" w:rsidRPr="00886628">
        <w:rPr>
          <w:sz w:val="24"/>
          <w:szCs w:val="24"/>
        </w:rPr>
        <w:t xml:space="preserve"> </w:t>
      </w:r>
      <w:r w:rsidR="00E85222" w:rsidRPr="00886628">
        <w:rPr>
          <w:sz w:val="24"/>
          <w:szCs w:val="24"/>
        </w:rPr>
        <w:br/>
      </w:r>
      <w:r w:rsidR="00E85222" w:rsidRPr="00886628">
        <w:rPr>
          <w:sz w:val="24"/>
          <w:szCs w:val="24"/>
        </w:rPr>
        <w:br/>
      </w:r>
      <w:r w:rsidRPr="00886628">
        <w:rPr>
          <w:sz w:val="24"/>
          <w:szCs w:val="24"/>
        </w:rPr>
        <w:t xml:space="preserve">“Estos espacios tradujeron el posicionamiento del cuero, que está relacionado con la calidad y el buen gusto”, dijo Gabriel Mello, de Zitty Couros. Eduardo Fuga, director de Fuga Couros, destacó que esta sinergia fue muy positiva para el evento y para el resultado de la exposición. </w:t>
      </w:r>
      <w:r w:rsidR="000862BC" w:rsidRPr="00886628">
        <w:rPr>
          <w:sz w:val="24"/>
          <w:szCs w:val="24"/>
        </w:rPr>
        <w:t xml:space="preserve">“Hemos tenido una muy buena impresión de Inspiramais, </w:t>
      </w:r>
      <w:r w:rsidR="005542D8">
        <w:rPr>
          <w:sz w:val="24"/>
          <w:szCs w:val="24"/>
        </w:rPr>
        <w:t xml:space="preserve">un salón </w:t>
      </w:r>
      <w:r w:rsidR="000862BC" w:rsidRPr="00886628">
        <w:rPr>
          <w:sz w:val="24"/>
          <w:szCs w:val="24"/>
        </w:rPr>
        <w:t xml:space="preserve">que efectivamente valora el cuero. Regresaremos </w:t>
      </w:r>
      <w:r w:rsidR="00CC142B">
        <w:rPr>
          <w:sz w:val="24"/>
          <w:szCs w:val="24"/>
        </w:rPr>
        <w:t>para</w:t>
      </w:r>
      <w:bookmarkStart w:id="0" w:name="_GoBack"/>
      <w:bookmarkEnd w:id="0"/>
      <w:r w:rsidR="000862BC" w:rsidRPr="00886628">
        <w:rPr>
          <w:sz w:val="24"/>
          <w:szCs w:val="24"/>
        </w:rPr>
        <w:t xml:space="preserve"> la próxima edición”, dijo Fuga. </w:t>
      </w:r>
    </w:p>
    <w:p w:rsidR="00E85222" w:rsidRPr="00886628" w:rsidRDefault="00E85222" w:rsidP="0052666A">
      <w:pPr>
        <w:spacing w:line="240" w:lineRule="auto"/>
        <w:rPr>
          <w:sz w:val="24"/>
          <w:szCs w:val="24"/>
        </w:rPr>
      </w:pPr>
      <w:r w:rsidRPr="00886628">
        <w:rPr>
          <w:sz w:val="24"/>
          <w:szCs w:val="24"/>
        </w:rPr>
        <w:br/>
      </w:r>
      <w:r w:rsidR="000862BC" w:rsidRPr="00886628">
        <w:rPr>
          <w:sz w:val="24"/>
          <w:szCs w:val="24"/>
        </w:rPr>
        <w:t xml:space="preserve">Eu cuanto a la evaluación comercial, el resultado general también fue positivo. Marcelo Grandi da Silva, director de Curtume Natur, una industria de curtiembre, resaltó lo enfocados que estaban los visitantes y la presencia de importadores, además de los compradores del mercado interno. </w:t>
      </w:r>
      <w:r w:rsidR="0052666A" w:rsidRPr="00886628">
        <w:rPr>
          <w:sz w:val="24"/>
          <w:szCs w:val="24"/>
        </w:rPr>
        <w:t>En este Inspiramais, Natur presentó también su nueva colección temática. La empresa invierte en el desarrollo de dos campañas anuales específicas de productos y comunicación titulada</w:t>
      </w:r>
      <w:r w:rsidRPr="00886628">
        <w:rPr>
          <w:sz w:val="24"/>
          <w:szCs w:val="24"/>
        </w:rPr>
        <w:t xml:space="preserve"> </w:t>
      </w:r>
      <w:r w:rsidR="0052666A" w:rsidRPr="00886628">
        <w:rPr>
          <w:sz w:val="24"/>
          <w:szCs w:val="24"/>
        </w:rPr>
        <w:t xml:space="preserve">Brazilian Treasures, inspirada en las piedras brasileñas. Con una serie de materiales gráficos que respaldan las relaciones comerciales y la promoción de la imagen de la empresa, los resultados se han potenciado. </w:t>
      </w:r>
    </w:p>
    <w:p w:rsidR="00180160" w:rsidRPr="00886628" w:rsidRDefault="00E85222" w:rsidP="0052666A">
      <w:pPr>
        <w:spacing w:line="240" w:lineRule="auto"/>
        <w:rPr>
          <w:b/>
          <w:sz w:val="24"/>
          <w:szCs w:val="24"/>
        </w:rPr>
      </w:pPr>
      <w:r w:rsidRPr="00886628">
        <w:rPr>
          <w:rFonts w:cstheme="minorHAnsi"/>
          <w:sz w:val="24"/>
          <w:szCs w:val="24"/>
        </w:rPr>
        <w:br/>
      </w:r>
      <w:r w:rsidR="0052666A" w:rsidRPr="00886628">
        <w:rPr>
          <w:b/>
          <w:sz w:val="24"/>
          <w:szCs w:val="24"/>
        </w:rPr>
        <w:t xml:space="preserve">Mira a continuación las curtiembres participantes en Inspiramais 2020_II: </w:t>
      </w:r>
    </w:p>
    <w:p w:rsidR="00F7300B" w:rsidRPr="00886628" w:rsidRDefault="00180160" w:rsidP="00E85222">
      <w:pPr>
        <w:spacing w:line="240" w:lineRule="auto"/>
        <w:rPr>
          <w:sz w:val="24"/>
          <w:szCs w:val="24"/>
        </w:rPr>
      </w:pPr>
      <w:r w:rsidRPr="00886628">
        <w:rPr>
          <w:sz w:val="24"/>
          <w:szCs w:val="24"/>
        </w:rPr>
        <w:t>Baby Leather</w:t>
      </w:r>
      <w:r w:rsidRPr="00886628">
        <w:rPr>
          <w:sz w:val="24"/>
          <w:szCs w:val="24"/>
        </w:rPr>
        <w:br/>
        <w:t>Couroquimica</w:t>
      </w:r>
      <w:r w:rsidRPr="00886628">
        <w:rPr>
          <w:sz w:val="24"/>
          <w:szCs w:val="24"/>
        </w:rPr>
        <w:br/>
        <w:t>Curtume Andradina</w:t>
      </w:r>
      <w:r w:rsidRPr="00886628">
        <w:rPr>
          <w:sz w:val="24"/>
          <w:szCs w:val="24"/>
        </w:rPr>
        <w:br/>
        <w:t>Curtume Cacique</w:t>
      </w:r>
      <w:r w:rsidRPr="00886628">
        <w:rPr>
          <w:sz w:val="24"/>
          <w:szCs w:val="24"/>
        </w:rPr>
        <w:br/>
        <w:t>Faf Couros</w:t>
      </w:r>
      <w:r w:rsidRPr="00886628">
        <w:rPr>
          <w:sz w:val="24"/>
          <w:szCs w:val="24"/>
        </w:rPr>
        <w:br/>
        <w:t>Finileather</w:t>
      </w:r>
      <w:r w:rsidRPr="00886628">
        <w:rPr>
          <w:sz w:val="24"/>
          <w:szCs w:val="24"/>
        </w:rPr>
        <w:br/>
        <w:t>Fuga Couros</w:t>
      </w:r>
      <w:r w:rsidRPr="00886628">
        <w:rPr>
          <w:sz w:val="24"/>
          <w:szCs w:val="24"/>
        </w:rPr>
        <w:br/>
        <w:t>Natur</w:t>
      </w:r>
      <w:r w:rsidRPr="00886628">
        <w:rPr>
          <w:sz w:val="24"/>
          <w:szCs w:val="24"/>
        </w:rPr>
        <w:br/>
        <w:t>Nova Kaeru</w:t>
      </w:r>
      <w:r w:rsidRPr="00886628">
        <w:rPr>
          <w:sz w:val="24"/>
          <w:szCs w:val="24"/>
        </w:rPr>
        <w:br/>
        <w:t>OCM Best Brasil</w:t>
      </w:r>
      <w:r w:rsidRPr="00886628">
        <w:rPr>
          <w:sz w:val="24"/>
          <w:szCs w:val="24"/>
        </w:rPr>
        <w:br/>
        <w:t>Rhoma Pelles</w:t>
      </w:r>
      <w:r w:rsidRPr="00886628">
        <w:rPr>
          <w:sz w:val="24"/>
          <w:szCs w:val="24"/>
        </w:rPr>
        <w:br/>
        <w:t>Romeu Couros</w:t>
      </w:r>
      <w:r w:rsidRPr="00886628">
        <w:rPr>
          <w:sz w:val="24"/>
          <w:szCs w:val="24"/>
        </w:rPr>
        <w:br/>
        <w:t>Romi Couros</w:t>
      </w:r>
      <w:r w:rsidRPr="00886628">
        <w:rPr>
          <w:sz w:val="24"/>
          <w:szCs w:val="24"/>
        </w:rPr>
        <w:br/>
        <w:t>Santa Croce</w:t>
      </w:r>
      <w:r w:rsidRPr="00886628">
        <w:rPr>
          <w:sz w:val="24"/>
          <w:szCs w:val="24"/>
        </w:rPr>
        <w:br/>
        <w:t>Treat  Couros</w:t>
      </w:r>
      <w:r w:rsidRPr="00886628">
        <w:rPr>
          <w:sz w:val="24"/>
          <w:szCs w:val="24"/>
        </w:rPr>
        <w:br/>
        <w:t>Tre Anytry</w:t>
      </w:r>
      <w:r w:rsidRPr="00886628">
        <w:rPr>
          <w:sz w:val="24"/>
          <w:szCs w:val="24"/>
        </w:rPr>
        <w:br/>
        <w:t>Zitty Couros</w:t>
      </w:r>
    </w:p>
    <w:sectPr w:rsidR="00F7300B" w:rsidRPr="00886628" w:rsidSect="00F730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098" w:rsidRDefault="00833098" w:rsidP="00833098">
      <w:pPr>
        <w:spacing w:after="0" w:line="240" w:lineRule="auto"/>
      </w:pPr>
      <w:r>
        <w:separator/>
      </w:r>
    </w:p>
  </w:endnote>
  <w:endnote w:type="continuationSeparator" w:id="0">
    <w:p w:rsidR="00833098" w:rsidRDefault="00833098" w:rsidP="0083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098" w:rsidRDefault="00833098" w:rsidP="00833098">
      <w:pPr>
        <w:spacing w:after="0" w:line="240" w:lineRule="auto"/>
      </w:pPr>
      <w:r>
        <w:separator/>
      </w:r>
    </w:p>
  </w:footnote>
  <w:footnote w:type="continuationSeparator" w:id="0">
    <w:p w:rsidR="00833098" w:rsidRDefault="00833098" w:rsidP="00833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60"/>
    <w:rsid w:val="00004D45"/>
    <w:rsid w:val="00041FDF"/>
    <w:rsid w:val="000862BC"/>
    <w:rsid w:val="00180160"/>
    <w:rsid w:val="00317651"/>
    <w:rsid w:val="003A68B9"/>
    <w:rsid w:val="003D63CA"/>
    <w:rsid w:val="0052666A"/>
    <w:rsid w:val="005542D8"/>
    <w:rsid w:val="005C6D4E"/>
    <w:rsid w:val="00702687"/>
    <w:rsid w:val="007E4758"/>
    <w:rsid w:val="0081106A"/>
    <w:rsid w:val="00833098"/>
    <w:rsid w:val="0084063E"/>
    <w:rsid w:val="00886628"/>
    <w:rsid w:val="008B6B80"/>
    <w:rsid w:val="008D1942"/>
    <w:rsid w:val="0097795A"/>
    <w:rsid w:val="009E1AD6"/>
    <w:rsid w:val="00A078B0"/>
    <w:rsid w:val="00A56399"/>
    <w:rsid w:val="00B67F7C"/>
    <w:rsid w:val="00CC142B"/>
    <w:rsid w:val="00D83CD3"/>
    <w:rsid w:val="00E2713D"/>
    <w:rsid w:val="00E3592A"/>
    <w:rsid w:val="00E85222"/>
    <w:rsid w:val="00F7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27E29"/>
  <w15:docId w15:val="{A7233F44-E16E-4AFE-A82F-E1341EF1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00B"/>
    <w:rPr>
      <w:lang w:val="es-AR"/>
    </w:rPr>
  </w:style>
  <w:style w:type="paragraph" w:styleId="Ttulo2">
    <w:name w:val="heading 2"/>
    <w:basedOn w:val="Normal"/>
    <w:link w:val="Ttulo2Char"/>
    <w:uiPriority w:val="9"/>
    <w:qFormat/>
    <w:rsid w:val="00E852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8522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33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3098"/>
  </w:style>
  <w:style w:type="paragraph" w:styleId="Rodap">
    <w:name w:val="footer"/>
    <w:basedOn w:val="Normal"/>
    <w:link w:val="RodapChar"/>
    <w:uiPriority w:val="99"/>
    <w:unhideWhenUsed/>
    <w:rsid w:val="00833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655</Words>
  <Characters>3646</Characters>
  <Application>Microsoft Office Word</Application>
  <DocSecurity>0</DocSecurity>
  <Lines>82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ÂNDERSON .</cp:lastModifiedBy>
  <cp:revision>10</cp:revision>
  <dcterms:created xsi:type="dcterms:W3CDTF">2019-06-22T00:30:00Z</dcterms:created>
  <dcterms:modified xsi:type="dcterms:W3CDTF">2019-06-22T00:44:00Z</dcterms:modified>
</cp:coreProperties>
</file>